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CE" w:rsidRPr="005E47CE" w:rsidRDefault="005E47CE" w:rsidP="005E47CE">
      <w:pPr>
        <w:suppressAutoHyphens/>
        <w:spacing w:after="0" w:line="240" w:lineRule="auto"/>
        <w:ind w:left="360"/>
        <w:contextualSpacing/>
        <w:jc w:val="center"/>
        <w:rPr>
          <w:rFonts w:ascii="Calibri" w:eastAsia="Calibri" w:hAnsi="Calibri" w:cs="Times New Roman"/>
          <w:color w:val="00000A"/>
        </w:rPr>
      </w:pPr>
      <w:r w:rsidRPr="005E47C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Календарно-тем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атическое планирование </w:t>
      </w:r>
      <w:r w:rsidR="00E45B2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по географии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5 класс</w:t>
      </w:r>
      <w:r w:rsidRPr="005E47C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(35 ч)</w:t>
      </w:r>
    </w:p>
    <w:p w:rsidR="005E47CE" w:rsidRPr="005E47CE" w:rsidRDefault="005E47CE" w:rsidP="005E47CE">
      <w:pPr>
        <w:suppressAutoHyphens/>
        <w:spacing w:after="0" w:line="240" w:lineRule="auto"/>
        <w:ind w:left="360"/>
        <w:contextualSpacing/>
        <w:rPr>
          <w:rFonts w:ascii="Calibri" w:eastAsia="Calibri" w:hAnsi="Calibri" w:cs="Times New Roman"/>
          <w:b/>
          <w:color w:val="00000A"/>
          <w:sz w:val="28"/>
          <w:szCs w:val="28"/>
        </w:rPr>
      </w:pPr>
    </w:p>
    <w:tbl>
      <w:tblPr>
        <w:tblW w:w="15559" w:type="dxa"/>
        <w:tblInd w:w="-3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525"/>
        <w:gridCol w:w="992"/>
        <w:gridCol w:w="1002"/>
        <w:gridCol w:w="9"/>
        <w:gridCol w:w="2103"/>
        <w:gridCol w:w="1998"/>
        <w:gridCol w:w="2126"/>
        <w:gridCol w:w="2977"/>
        <w:gridCol w:w="2693"/>
        <w:gridCol w:w="1134"/>
      </w:tblGrid>
      <w:tr w:rsidR="005E47CE" w:rsidRPr="00A82FDD" w:rsidTr="00965E7B">
        <w:trPr>
          <w:trHeight w:val="785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№ </w:t>
            </w:r>
            <w:proofErr w:type="gramStart"/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</w:t>
            </w:r>
            <w:proofErr w:type="gramEnd"/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/п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Тема урока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Решаемые проблемы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Понятия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Предметные результаты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7D07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Универсальные учебные действия</w:t>
            </w:r>
            <w:r w:rsidR="007D07AD"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 </w:t>
            </w: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(в соответствии с требованиями ФГОС)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Личностные результаты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Д.З.</w:t>
            </w:r>
          </w:p>
        </w:tc>
      </w:tr>
      <w:tr w:rsidR="005E47CE" w:rsidRPr="00A82FDD" w:rsidTr="00965E7B">
        <w:trPr>
          <w:gridAfter w:val="8"/>
          <w:wAfter w:w="14042" w:type="dxa"/>
          <w:trHeight w:val="225"/>
        </w:trPr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</w:rPr>
            </w:pPr>
          </w:p>
        </w:tc>
      </w:tr>
      <w:tr w:rsidR="005E47CE" w:rsidRPr="00A82FDD" w:rsidTr="007D07AD">
        <w:trPr>
          <w:trHeight w:val="1548"/>
        </w:trPr>
        <w:tc>
          <w:tcPr>
            <w:tcW w:w="5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1.</w:t>
            </w:r>
          </w:p>
        </w:tc>
        <w:tc>
          <w:tcPr>
            <w:tcW w:w="2003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Зачем нам география и как мы будем ее изучать.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Для чего нужно изучать географию? Какая существует взаимосвязь между живой и неживой природой? 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Природа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Живая природа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Неживая природа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Изделия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Экологические проблемы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Научиться называть черты науки географии, показывать ее роль в освоении планеты человеком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уметь самостоятельно выделять познавательную цель;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уметь объяснять особенности планеты Земля.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К.: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продолжить обучение в эвристической беседе.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Развитие личностной рефлексии, толерантности.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 xml:space="preserve">  </w:t>
            </w:r>
            <w:r w:rsidR="00495D74"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§1, записи в тетради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учить, с.3 читать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2.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На какой Земле мы живем (4ч)</w:t>
            </w: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Как люди  открывали Землю (1).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Где проходили маршруты путешественников древности и Средневековья?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Финикийцы Средневековье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Иметь представление об истории открытия новых материков, островов.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применять методы информационного поиска  (правильно называть и показывать географические объекты, упомянутые в тексте учебника);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уметь объяснять роль Великих географических открытий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Формирование целостного мировоззрения.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§2, читать, выучить таблицу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3.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Как люди открывали Землю (2).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В чем значение открытий новых материков для развития цивилизации?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Кругосветное путешествие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Христофор Колумб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proofErr w:type="spellStart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Фернан</w:t>
            </w:r>
            <w:proofErr w:type="spellEnd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Магеллан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proofErr w:type="spellStart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Виллем</w:t>
            </w:r>
            <w:proofErr w:type="spellEnd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Янсзон</w:t>
            </w:r>
            <w:proofErr w:type="spellEnd"/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Ф.Ф. Беллинсгаузен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М.П. Лазарев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Джеймс Кук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Научиться прослеживать по картам маршруты путешествий.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проявление познавательной инициативы в учебном сотрудничестве;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выяснить вклад первооткрывателей в освоение Земли.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К.: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добывать недостающую информацию в  электронном приложении.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§3, выучить таблицу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4.</w:t>
            </w:r>
          </w:p>
        </w:tc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Российские путешественники</w:t>
            </w:r>
          </w:p>
        </w:tc>
        <w:tc>
          <w:tcPr>
            <w:tcW w:w="2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Как русские осваивали Сибирь?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«Хождение за три моря»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Афанасий Никитин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Сибирь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Уметь называть русских путешественников и их открытия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осознанно выбирать наиболее эффективные способы решения учебных задач.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объяснять роль русских землепроходцев в изучении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Формирование основ российской гражданской идентичности, чувства гордости за свою Родину, российский народ и историю России.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§4, выучить таблицу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5.</w:t>
            </w:r>
          </w:p>
        </w:tc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География сегодня</w:t>
            </w:r>
          </w:p>
        </w:tc>
        <w:tc>
          <w:tcPr>
            <w:tcW w:w="2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Для чего нужно изучать географию? Какая существует взаимосвязь между живой и неживой природой? 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Природа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Живая природа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Неживая природа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Изделия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Экологические проблемы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Научиться называть черты науки географии, показывать ее роль в освоении планеты человеком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Р.: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уметь самостоятельно выделять познавательную цель;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уметь объяснять особенности планеты Земля.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К.: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продолжить обучение в эвристической беседе.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Развитие личностной рефлексии, толерантности.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§5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6</w:t>
            </w:r>
          </w:p>
        </w:tc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Обобщение по разделу «Развитие географических знаний о Земле»</w:t>
            </w:r>
          </w:p>
        </w:tc>
        <w:tc>
          <w:tcPr>
            <w:tcW w:w="2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Развитие навыков самостоятельной работы при выполнении заданий теста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941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Формирование умений и навыков, использование географических знаний для объяснения различных процессов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Оценка качества усвоения материала по теме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Принятие решения при выборе и формулировании ответов при работе с тестом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Развитие навыков самостоятельной работы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-</w:t>
            </w:r>
          </w:p>
        </w:tc>
      </w:tr>
      <w:tr w:rsidR="005E47CE" w:rsidRPr="00A82FDD" w:rsidTr="00965E7B">
        <w:tc>
          <w:tcPr>
            <w:tcW w:w="5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7</w:t>
            </w:r>
          </w:p>
        </w:tc>
        <w:tc>
          <w:tcPr>
            <w:tcW w:w="199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Планета Земля (4ч)</w:t>
            </w: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Мы во Вселенной</w:t>
            </w:r>
          </w:p>
        </w:tc>
        <w:tc>
          <w:tcPr>
            <w:tcW w:w="211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Чем отличались системы мира ученых древности и средневековья?</w:t>
            </w:r>
          </w:p>
        </w:tc>
        <w:tc>
          <w:tcPr>
            <w:tcW w:w="1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Николай Коперник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Джордано Бруно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Галилео Галилей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Галактики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Иметь представления о системах мира ученых средневековья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самостоятельно выделять и формулировать познавательную цель, искать и выделять необходимую информацию;</w:t>
            </w: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 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П.: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уметь сравнивать систему мира Коперника и современную модель Вселенной.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Формирование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учебно-познавательного интереса к предмету.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  §6 подготовить пересказ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8</w:t>
            </w:r>
          </w:p>
        </w:tc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Движение Земли</w:t>
            </w:r>
          </w:p>
        </w:tc>
        <w:tc>
          <w:tcPr>
            <w:tcW w:w="2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:rsidR="005E47CE" w:rsidRPr="00A82FDD" w:rsidRDefault="005E47CE" w:rsidP="00D664BD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Соотношение известного и неизвестного о формах и размерах Земли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Движения Земли. Виды движения Земли. Продолжительность года. Високосный год. Экватор, тропики и полярные круги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Умение слушать, участвовать в коллективном обсуждении о выделении основной информации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Выявляют зависимость продолжительности суток от вращения Земли вокруг своей оси. Объясняют смену времён года на основе анализа схемы орбитального движения Земли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Формирование целостного мировоззрения.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§7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9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Солнечный свет на Земле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7D07AD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Формирование отв</w:t>
            </w:r>
            <w:r w:rsidR="007D07AD"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етственного отношения к учению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Неравномерное распределение тепла и света на Земле. Высота Солнца над гориз</w:t>
            </w:r>
            <w:r w:rsidR="0094157C"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онтом.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Обнаруживают и формулируют учебную проблему совместно с учителем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Умение слушать, участвовать в коллективном обсуждении о выделении основной информации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Уметь организовать учебное взаимодействие в группе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§ 8, подготовить пересказ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10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Повторение и закрепление </w:t>
            </w:r>
            <w:r w:rsidRPr="00A82FDD">
              <w:rPr>
                <w:rFonts w:ascii="Times New Roman" w:eastAsia="Calibri" w:hAnsi="Times New Roman" w:cs="Times New Roman"/>
                <w:b/>
                <w:bCs/>
                <w:iCs/>
                <w:color w:val="00000A"/>
                <w:sz w:val="18"/>
                <w:szCs w:val="18"/>
              </w:rPr>
              <w:t xml:space="preserve">по  теме «Земля -  планета Солнечной системы». 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Принятие решения при выборе и формулировании ответов при работе с заданиями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Развитие навыков самостоятельной работы при выполнении заданий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</w:tr>
      <w:tr w:rsidR="005E47CE" w:rsidRPr="00A82FDD" w:rsidTr="00965E7B">
        <w:tc>
          <w:tcPr>
            <w:tcW w:w="5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11</w:t>
            </w:r>
          </w:p>
        </w:tc>
        <w:tc>
          <w:tcPr>
            <w:tcW w:w="200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План и карта                     (10ч)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Ориентирование на местности</w:t>
            </w:r>
          </w:p>
        </w:tc>
        <w:tc>
          <w:tcPr>
            <w:tcW w:w="2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Что такое ориентирование? Для чего нужно уметь ориентироваться?</w:t>
            </w:r>
          </w:p>
        </w:tc>
        <w:tc>
          <w:tcPr>
            <w:tcW w:w="1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Ориентирование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Местные признаки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Научиться ориентироваться по компасу и местным признакам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формулировать алгоритм работы с компасом.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Формирование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учебно-познавательного интереса к предмету исследования.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 9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12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Земная поверхность на плане и карте (1)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Зачем нужны  географические карты и план  местности?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географическая карта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план местности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Иметь представление о различных видах изображения земной поверхности, уметь читать  карту и план местности с помощью условных знаков.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К.: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формировать навыки учебного сотрудничества в ходе индивидуальной и групповой работы.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Формирование навыков работы  по образцу при консультативной помощи учителя.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 10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13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ind w:right="57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Урок – практикум.</w:t>
            </w:r>
          </w:p>
          <w:p w:rsidR="005E47CE" w:rsidRPr="00A82FDD" w:rsidRDefault="005E47CE" w:rsidP="00D664BD">
            <w:pPr>
              <w:suppressAutoHyphens/>
              <w:spacing w:line="240" w:lineRule="auto"/>
              <w:ind w:right="57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Земная поверхность на плане и карте (2)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Зачем нужны  географические карты и план  местности?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географическая карта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план местности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Иметь представление о различных видах изображения земной поверхности, уметь читать  карту и план местности с помощью условных знаков.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сравнивать план местности и географическую карту, делать описание местности с помощью условных знаков.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Формирование навыков работы  по образцу при консультативной помощи учителя.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 11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14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Учимся с «Полярной звездой» </w:t>
            </w: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lastRenderedPageBreak/>
              <w:t>Практическая работа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«Определяем стороны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горизонта по Солнцу и звёздам»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 xml:space="preserve">Что такое основные и промежуточные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стороны горизонта?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Норд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Зюйд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Ост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Вест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 xml:space="preserve">Научиться называть и определять основные и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 xml:space="preserve">промежуточные стороны горизонта, называть предметы, которые находятся в определенном направлении.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lastRenderedPageBreak/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проектировать маршрут преодоления затруднений в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обучении через включение  в новые виды деятельности.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находить основные и промежуточные стороны  горизонта.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2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2"/>
                <w:sz w:val="18"/>
                <w:szCs w:val="18"/>
              </w:rPr>
              <w:lastRenderedPageBreak/>
              <w:t xml:space="preserve">Формирование  устойчивой мотивации к обучению на основе </w:t>
            </w: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2"/>
                <w:sz w:val="18"/>
                <w:szCs w:val="18"/>
              </w:rPr>
              <w:lastRenderedPageBreak/>
              <w:t>алгоритма выполнения задачи.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lastRenderedPageBreak/>
              <w:t>§12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15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Географическая карта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Глобус – объёмная модель Земли. Географическая карта, её отличие от плана. Свойства географической карты. Легенда карты, виды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географическая карта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план местности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Иметь представление о различных видах изображения земной поверхности, уметь читать  карту и план местности с помощью условных знаков.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сравнивать план местности и географическую карту, делать описание местности с помощью условных знаков.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Формирование навыков работы  по образцу при консультативной помощи учителя.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§13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16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Градусная сетка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Практическая работа  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Определение географических расстояний и направлений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Градусная сетка, её предназначение. Параллели и меридианы. Граду</w:t>
            </w:r>
            <w:r w:rsidR="007A1DDA"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сная сетка на глобусе и </w:t>
            </w:r>
            <w:proofErr w:type="spellStart"/>
            <w:r w:rsidR="007A1DDA"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картах</w:t>
            </w:r>
            <w:proofErr w:type="gramStart"/>
            <w:r w:rsidR="007A1DDA"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.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</w:t>
            </w:r>
            <w:proofErr w:type="gramEnd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пределение</w:t>
            </w:r>
            <w:proofErr w:type="spellEnd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направлений и расстояний на карте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Развитие навыков самостоятельной работы при работе и географическими источниками информации</w:t>
            </w:r>
          </w:p>
          <w:p w:rsidR="005E47CE" w:rsidRPr="00A82FDD" w:rsidRDefault="005E47CE" w:rsidP="00D664BD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ind w:right="57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Применяют правила делового сотрудничества;</w:t>
            </w:r>
          </w:p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проявляют познавательный интерес к изучению предмета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E47CE" w:rsidRPr="00A82FDD" w:rsidRDefault="005E47CE" w:rsidP="00D664BD">
            <w:pPr>
              <w:suppressAutoHyphens/>
              <w:spacing w:after="308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Определение последовательности промежуточного результата в поиске географического адреса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ind w:right="57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Выявление и идентификация проблемы ” как найти географический адрес”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§14</w:t>
            </w:r>
          </w:p>
        </w:tc>
      </w:tr>
      <w:tr w:rsidR="005E47CE" w:rsidRPr="00A82FDD" w:rsidTr="00A82FDD">
        <w:trPr>
          <w:trHeight w:val="1929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17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Географические координаты (1)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Знать определение понятий «географические координаты», «географическая широта». Уметь определять на карте географическую широту объектов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ind w:right="57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Построение взаимодействия при определении географической широты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ind w:right="57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Составление последовательности действий при определении географической широты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§15</w:t>
            </w:r>
          </w:p>
        </w:tc>
      </w:tr>
      <w:tr w:rsidR="005E47CE" w:rsidRPr="00A82FDD" w:rsidTr="00A82FDD">
        <w:trPr>
          <w:trHeight w:val="1546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18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Географические координаты.(2) 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Знать определение понятия «географическая долгота». Уметь определять на карте географическую долготу объекта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Овладение географическими знаниями и навыками их практического применения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Построение взаимодействия при определении географической долготы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Составление последовательности действий при определении географической долготы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§16</w:t>
            </w:r>
          </w:p>
        </w:tc>
      </w:tr>
      <w:tr w:rsidR="005E47CE" w:rsidRPr="00A82FDD" w:rsidTr="00A82FDD">
        <w:trPr>
          <w:trHeight w:val="1455"/>
        </w:trPr>
        <w:tc>
          <w:tcPr>
            <w:tcW w:w="5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19</w:t>
            </w:r>
          </w:p>
        </w:tc>
        <w:tc>
          <w:tcPr>
            <w:tcW w:w="200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Практическая работа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Определение по карте  географической долготы и широты</w:t>
            </w:r>
          </w:p>
        </w:tc>
        <w:tc>
          <w:tcPr>
            <w:tcW w:w="2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94157C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Знать определение понятия «географическая долгота». Уметь определять на карте географическую долготу объекта</w:t>
            </w:r>
          </w:p>
        </w:tc>
        <w:tc>
          <w:tcPr>
            <w:tcW w:w="1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Овладение географическими знаниями и навыками их практического применения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Построение взаимодействия при определении географической долготы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Составление последовательности действий при определении географической долготы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20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D664BD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Учимся с </w:t>
            </w:r>
            <w:r w:rsidR="005E47CE"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полярной </w:t>
            </w:r>
            <w:r w:rsidR="005E47CE"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звездой. Практическая работа «Работаем с картой»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 xml:space="preserve">Знать содержание всей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темы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 xml:space="preserve">Оценивают свою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учебную деятельность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 xml:space="preserve">Формировать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потребность в самовыражении и самореализации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Понимают причины своего </w:t>
            </w: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неуспеха и находят способы выхода из этой ситуации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Умеют взглянуть на ситуацию с </w:t>
            </w: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иной позиции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lastRenderedPageBreak/>
              <w:t>§17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21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</w:rPr>
              <w:t>Литосфера</w:t>
            </w:r>
            <w:r w:rsidR="007A1DDA" w:rsidRPr="00A82FDD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</w:rPr>
              <w:t xml:space="preserve"> </w:t>
            </w:r>
            <w:proofErr w:type="gramStart"/>
            <w:r w:rsidRPr="00A82FDD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</w:rPr>
              <w:t>-т</w:t>
            </w:r>
            <w:proofErr w:type="gramEnd"/>
            <w:r w:rsidRPr="00A82FDD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</w:rPr>
              <w:t>вёрдая оболочка Земли(12 ч)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Земная кора </w:t>
            </w:r>
            <w:r w:rsidR="007A1DDA"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- в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ерхняя часть литосферы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Что у Земли внутри?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Ядро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Мантия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Земная кора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Научиться устанавливать связь между строением Земли и горными породами.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проектировать маршрут преодоления затруднений в обучении через включение  в новые виды деятельности и формы сотрудничества</w:t>
            </w:r>
            <w:proofErr w:type="gramStart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..</w:t>
            </w:r>
            <w:proofErr w:type="gramEnd"/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К.: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устанавливать рабочие отношения, эффективно сотрудничать.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Формирование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устойчивой мотивации к исследовательской деятельности, конструированию.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§18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22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Горные породы, минералы и полезные ископаемые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7D07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Горные породы и минералы. 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7D07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Классифицировать горные породы. Описывать по плану минералы и горные породы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Принимают и осваивают социальную роль </w:t>
            </w:r>
            <w:proofErr w:type="gramStart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7D07AD">
            <w:pPr>
              <w:suppressAutoHyphens/>
              <w:spacing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Работают по составленному плану, используют </w:t>
            </w:r>
            <w:proofErr w:type="gramStart"/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</w:t>
            </w:r>
            <w:r w:rsidR="007D07AD"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новные</w:t>
            </w:r>
            <w:proofErr w:type="gramEnd"/>
            <w:r w:rsidR="007D07AD"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дополнительные средств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7D07AD">
            <w:pPr>
              <w:suppressAutoHyphens/>
              <w:spacing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Умеют уважительно относиться к позиции других, договариваться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§19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23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Движения земной коры (1)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Где и почему возникают землетрясения и вулканы?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Жерло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Кратер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Очаг магмы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Вулканические бомбы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Вулканический пепел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Эпицентр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Очаг землетрясения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Знать причины возникновения вулканов и землетрясений, их внутреннее строение.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устанавливать с помощью карт районы землетрясений и вулканизма.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К.: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организовывать и планировать учеб</w:t>
            </w:r>
            <w:r w:rsidR="0094157C"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ное сотрудничество с учителем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 xml:space="preserve">Формирование навыков самоанализа и </w:t>
            </w:r>
            <w:r w:rsidR="007A1DDA"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само коррекции</w:t>
            </w: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 xml:space="preserve"> учебной деятельности.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§20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24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Движения земной коры (2)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Где и почему возникают землетрясения и вулканы?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Жерло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Кратер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Очаг магмы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Вулканические бомбы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Вулканический пепел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Знать причины возникновения вулканов и землетрясений, их внутреннее строение.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устанавливать с помощью карт районы землетрясений и вулканизма.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 xml:space="preserve">Формирование навыков самоанализа и </w:t>
            </w:r>
            <w:r w:rsidR="007A1DDA"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само коррекции</w:t>
            </w: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 xml:space="preserve"> учебной деятельности.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bookmarkStart w:id="0" w:name="__DdeLink__21111_1918056901"/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</w:t>
            </w:r>
            <w:bookmarkEnd w:id="0"/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21</w:t>
            </w:r>
          </w:p>
        </w:tc>
      </w:tr>
      <w:tr w:rsidR="005E47CE" w:rsidRPr="00A82FDD" w:rsidTr="00965E7B">
        <w:tc>
          <w:tcPr>
            <w:tcW w:w="5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25</w:t>
            </w:r>
          </w:p>
        </w:tc>
        <w:tc>
          <w:tcPr>
            <w:tcW w:w="200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Практическая работа 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Обозначение на контурной карте крупнейших районов размещения землетрясений и вулканов.</w:t>
            </w:r>
          </w:p>
        </w:tc>
        <w:tc>
          <w:tcPr>
            <w:tcW w:w="2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1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26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Рельеф Земли. Равнины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Рельеф Земли. Неоднородность земной поверхности как следствие взаимодействия внутренних сил Земли и внешних процессов. Выветривание.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Основные формы рельефа суши. Горы и равнины, особенности их образования. Различия равнин по</w:t>
            </w:r>
            <w:r w:rsid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размеру, характеру поверхности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941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 xml:space="preserve">Определять по географическим картам количественные и качественные характеристики крупнейших равнин мира и России,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 xml:space="preserve">особенности их географического положения. Наносить на контурную карту крупнейшие равнины мира и России.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ind w:right="57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Выражают положительное отношение к процессу.</w:t>
            </w:r>
          </w:p>
          <w:p w:rsidR="005E47CE" w:rsidRPr="00A82FDD" w:rsidRDefault="005E47CE" w:rsidP="00D664BD">
            <w:pPr>
              <w:suppressAutoHyphens/>
              <w:spacing w:line="240" w:lineRule="auto"/>
              <w:ind w:left="57" w:right="57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Проявляют познавательный интерес к изучению предмета</w:t>
            </w:r>
          </w:p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Определяют цель учебной деятельности с помощью учителя и самостоятельно</w:t>
            </w:r>
          </w:p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308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Принятие решения при составлении классификации рельефа</w:t>
            </w:r>
          </w:p>
          <w:p w:rsidR="005E47CE" w:rsidRPr="00A82FDD" w:rsidRDefault="005E47CE" w:rsidP="00D664BD">
            <w:pPr>
              <w:suppressAutoHyphens/>
              <w:spacing w:line="240" w:lineRule="auto"/>
              <w:ind w:left="57" w:right="57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§22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27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Рельеф Земли. Горы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941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Различия гор по высоте, возрасту, размерам. Крупнейшие горные системы мира и России. Жизнь человека в горах</w:t>
            </w:r>
            <w:proofErr w:type="gramStart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.. </w:t>
            </w:r>
            <w:proofErr w:type="gramEnd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Опасные природные явления, их предупреждение. Описание гор по карте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94157C" w:rsidP="007D07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. </w:t>
            </w:r>
            <w:r w:rsidR="005E47CE"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Наносить на контурную карту крупнейшие горные системы мира и России. Описывать рельеф своей местности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Принимают и осваивают социальную роль </w:t>
            </w:r>
            <w:proofErr w:type="gramStart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обучающегося</w:t>
            </w:r>
            <w:proofErr w:type="gramEnd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.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Оценивают свою учебную деятельность</w:t>
            </w:r>
          </w:p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Уметь распознавать на физических картах горы с разной абсолютной высотой. </w:t>
            </w:r>
          </w:p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  практические задания по карте и плану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308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Принятие решения при составлении классификации рельефа</w:t>
            </w:r>
          </w:p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§23</w:t>
            </w:r>
          </w:p>
        </w:tc>
      </w:tr>
      <w:tr w:rsidR="005E47CE" w:rsidRPr="00A82FDD" w:rsidTr="00965E7B">
        <w:tc>
          <w:tcPr>
            <w:tcW w:w="5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28</w:t>
            </w:r>
          </w:p>
        </w:tc>
        <w:tc>
          <w:tcPr>
            <w:tcW w:w="200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Практическая работа 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Обозначение на контурной карте крупнейших гор, равнин.</w:t>
            </w:r>
          </w:p>
        </w:tc>
        <w:tc>
          <w:tcPr>
            <w:tcW w:w="2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1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ind w:left="57" w:right="57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308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29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Учимся с "Полярной звездой" (4)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Разработка проектного задания «Скульптурный портрет планеты». Правила работы с контурной картой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941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Находить географические объекты на карте в атласе и с помощью географических координат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308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Принятие решения при выполнении задач практической работы</w:t>
            </w:r>
          </w:p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§24</w:t>
            </w:r>
          </w:p>
        </w:tc>
      </w:tr>
      <w:tr w:rsidR="005E47CE" w:rsidRPr="00A82FDD" w:rsidTr="00A82FDD">
        <w:trPr>
          <w:trHeight w:val="1364"/>
        </w:trPr>
        <w:tc>
          <w:tcPr>
            <w:tcW w:w="5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30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Разнообразие форм рельефа в горах и на равнинах</w:t>
            </w:r>
            <w:r w:rsidRPr="00A82FD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Практическая работа</w:t>
            </w:r>
          </w:p>
        </w:tc>
        <w:tc>
          <w:tcPr>
            <w:tcW w:w="2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Называть признаки изучаемых понятий,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извлекать информацию из </w:t>
            </w:r>
            <w:proofErr w:type="gramStart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различных</w:t>
            </w:r>
            <w:proofErr w:type="gramEnd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</w:t>
            </w:r>
          </w:p>
          <w:p w:rsidR="005E47CE" w:rsidRPr="00A82FDD" w:rsidRDefault="005E47CE" w:rsidP="00A82F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источников</w:t>
            </w:r>
          </w:p>
        </w:tc>
        <w:tc>
          <w:tcPr>
            <w:tcW w:w="1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Формирование умений давать определения понятиям, классифицировать материал, устанавливать 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A82F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Самостоятельно выделять и формулировать познавательную цель, искать и выделять необходимую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FDD" w:rsidRDefault="00A82FDD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:rsidR="005E47CE" w:rsidRPr="00A82FDD" w:rsidRDefault="005E47CE" w:rsidP="00A82FD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31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Человек и литосфера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Значение литосферы для человека. Воздействие хозяйственной деятельности человека на литосферу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7D07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Определять значение литосферы для человека. Выявлять способы воздействия человека на  литосферу и характер изменения литосферы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Формирование ценности здорового и безопасного образа жизни;</w:t>
            </w:r>
          </w:p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формирование основ экологической культуры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Готовить  информацию для обсуждения проблемы воздействия деятельности человека на земную кору </w:t>
            </w:r>
          </w:p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Формировать компетентности в общении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§25</w:t>
            </w:r>
          </w:p>
        </w:tc>
      </w:tr>
      <w:tr w:rsidR="005E47CE" w:rsidRPr="00A82FDD" w:rsidTr="00A82FDD">
        <w:trPr>
          <w:trHeight w:val="1069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32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Обобщение </w:t>
            </w:r>
            <w:proofErr w:type="gramStart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изученного</w:t>
            </w:r>
            <w:proofErr w:type="gramEnd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по теме «Литосфера-твердая оболочка Земли». 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Знать содержание всей темы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A82FD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Осуществлять сравнение и классификацию, сам</w:t>
            </w:r>
            <w:r w:rsid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остоятельно выбирая основания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Формировать потребность в самовыражении и самореа</w:t>
            </w:r>
            <w:bookmarkStart w:id="1" w:name="_GoBack"/>
            <w:bookmarkEnd w:id="1"/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лизации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Понимают причины своего неуспеха и находят способы выхода из этой ситуации</w:t>
            </w:r>
          </w:p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308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Принятие решения при выполнении задач практической работы</w:t>
            </w:r>
          </w:p>
          <w:p w:rsidR="005E47CE" w:rsidRPr="00A82FDD" w:rsidRDefault="005E47CE" w:rsidP="00D664B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Повторить пройденный материал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lastRenderedPageBreak/>
              <w:t>33-34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Итоговое повторение </w:t>
            </w:r>
            <w:proofErr w:type="gramStart"/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изученного</w:t>
            </w:r>
            <w:proofErr w:type="gramEnd"/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 (2ч</w:t>
            </w: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Подведение итогов изучения географии.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Основные понятия по темам курса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Обобщить полученные знания.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выстраивать последовательность производимых действий, составляющих основу осваиваемой деятельности;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осуществлять поиск нужной информации в учебнике и учебных пособиях;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Развитие умений применять полученные знания в измененном варианте.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Подготовится к итоговой контрольной работе</w:t>
            </w:r>
          </w:p>
        </w:tc>
      </w:tr>
      <w:tr w:rsidR="005E47CE" w:rsidRPr="00A82FDD" w:rsidTr="00965E7B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35</w:t>
            </w:r>
          </w:p>
        </w:tc>
        <w:tc>
          <w:tcPr>
            <w:tcW w:w="20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1DDA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Заключительный урок.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Обобщение знаний по изученному курсу. Тестирование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Выполнение проверочной работы.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Важнейшие понятия по темам курса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Уметь применять полученные знания на практике, выполнять  задания различного вида  и сложности.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 xml:space="preserve">Р.: 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выстраивать последовательность производимых действий, составляющих основу осваиваемой деятельности;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П.: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осуществлять поиск нужной информации в учебнике и учебных пособиях;</w:t>
            </w:r>
          </w:p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</w:rPr>
              <w:t>К.:</w:t>
            </w: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 принимать участие в работе парами и группами;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 xml:space="preserve">Формирование навыков самоанализа и </w:t>
            </w:r>
            <w:r w:rsidR="007A1DDA"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само коррекции</w:t>
            </w:r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 xml:space="preserve"> в учебной деятельности при консультативной помощи учителя</w:t>
            </w:r>
            <w:proofErr w:type="gramStart"/>
            <w:r w:rsidRPr="00A82FDD">
              <w:rPr>
                <w:rFonts w:ascii="Times New Roman" w:eastAsia="Calibri" w:hAnsi="Times New Roman" w:cs="Times New Roman"/>
                <w:bCs/>
                <w:color w:val="00000A"/>
                <w:spacing w:val="-11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47CE" w:rsidRPr="00A82FDD" w:rsidRDefault="005E47CE" w:rsidP="00D664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A82F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Не задано</w:t>
            </w:r>
          </w:p>
        </w:tc>
      </w:tr>
    </w:tbl>
    <w:p w:rsidR="005E47CE" w:rsidRPr="005E47CE" w:rsidRDefault="005E47CE" w:rsidP="005E47CE">
      <w:pPr>
        <w:suppressAutoHyphens/>
        <w:ind w:left="360"/>
        <w:rPr>
          <w:rFonts w:ascii="Times New Roman" w:eastAsia="Droid Sans Fallback" w:hAnsi="Times New Roman" w:cs="Times New Roman"/>
          <w:b/>
          <w:color w:val="00000A"/>
        </w:rPr>
      </w:pPr>
      <w:bookmarkStart w:id="2" w:name="__DdeLink__2642_465626279"/>
      <w:bookmarkEnd w:id="2"/>
    </w:p>
    <w:p w:rsidR="005E47CE" w:rsidRPr="005E47CE" w:rsidRDefault="005E47CE" w:rsidP="0094157C">
      <w:pPr>
        <w:suppressAutoHyphens/>
        <w:rPr>
          <w:rFonts w:ascii="Times New Roman" w:eastAsia="Droid Sans Fallback" w:hAnsi="Times New Roman" w:cs="Times New Roman"/>
          <w:b/>
          <w:color w:val="00000A"/>
        </w:rPr>
      </w:pPr>
    </w:p>
    <w:p w:rsidR="00945F43" w:rsidRDefault="00945F43"/>
    <w:sectPr w:rsidR="00945F43" w:rsidSect="00D664B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0C"/>
    <w:rsid w:val="002C2D0C"/>
    <w:rsid w:val="00495D74"/>
    <w:rsid w:val="005E47CE"/>
    <w:rsid w:val="007A1DDA"/>
    <w:rsid w:val="007D07AD"/>
    <w:rsid w:val="0094157C"/>
    <w:rsid w:val="00945F43"/>
    <w:rsid w:val="00A82FDD"/>
    <w:rsid w:val="00D664BD"/>
    <w:rsid w:val="00E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2021-02-04T10:49:00Z</dcterms:created>
  <dcterms:modified xsi:type="dcterms:W3CDTF">2021-02-04T12:18:00Z</dcterms:modified>
</cp:coreProperties>
</file>